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5803D"/>
        </w:rPr>
        <w:t xml:space="preserve">Payment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Invoice payments, dues &amp; installment authorizations</w:t>
      </w:r>
    </w:p>
    <w:p>
      <w:pPr>
        <w:spacing w:after="120" w:before="280"/>
      </w:pPr>
      <w:r>
        <w:rPr>
          <w:b/>
          <w:bCs/>
          <w:color w:val="15803D"/>
          <w:sz w:val="22"/>
          <w:szCs w:val="22"/>
        </w:rPr>
        <w:t xml:space="preserve">Payer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Billing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Invoice or account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5803D"/>
          <w:sz w:val="22"/>
          <w:szCs w:val="22"/>
        </w:rPr>
        <w:t xml:space="preserve">Payment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amount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5803D"/>
          <w:sz w:val="22"/>
          <w:szCs w:val="22"/>
        </w:rPr>
        <w:t xml:space="preserve">Payment method</w:t>
      </w:r>
    </w:p>
    <w:p>
      <w:r>
        <w:rPr>
          <w:sz w:val="20"/>
          <w:szCs w:val="20"/>
        </w:rPr>
        <w:t xml:space="preserve">☐ Cash    ☐ Check    ☐ Card    ☐ Bank transfer / ACH    ☐ Money order</w:t>
      </w:r>
    </w:p>
    <w:p>
      <w:pPr>
        <w:spacing w:after="120"/>
      </w:pPr>
      <w:r>
        <w:rPr>
          <w:sz w:val="20"/>
          <w:szCs w:val="20"/>
        </w:rPr>
        <w:t xml:space="preserve">Do not write full card numbers on this form. Card payments are processed at our terminal or secure payment link.</w:t>
      </w:r>
    </w:p>
    <w:p>
      <w:pPr>
        <w:spacing w:after="120" w:before="280"/>
      </w:pPr>
      <w:r>
        <w:rPr>
          <w:b/>
          <w:bCs/>
          <w:color w:val="15803D"/>
          <w:sz w:val="22"/>
          <w:szCs w:val="22"/>
        </w:rPr>
        <w:t xml:space="preserve">Payment frequency</w:t>
      </w:r>
    </w:p>
    <w:p>
      <w:r>
        <w:rPr>
          <w:sz w:val="20"/>
          <w:szCs w:val="20"/>
        </w:rPr>
        <w:t xml:space="preserve">☐ One-time    ☐ Weekly    ☐ Monthly    ☐ Quarterly    ☐ Annual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Memo /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5803D"/>
          <w:sz w:val="22"/>
          <w:szCs w:val="22"/>
        </w:rPr>
        <w:t xml:space="preserve">Authorization</w:t>
      </w:r>
    </w:p>
    <w:p>
      <w:pPr>
        <w:spacing w:after="120"/>
      </w:pPr>
      <w:r>
        <w:rPr>
          <w:sz w:val="20"/>
          <w:szCs w:val="20"/>
        </w:rPr>
        <w:t xml:space="preserve">I authorize the payment described above using the method and frequency selected.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Authorization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2026-07-17T06:03:40.364Z</dcterms:created>
  <dcterms:modified xsi:type="dcterms:W3CDTF">2026-07-17T06:03:40.364Z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