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991B1B"/>
        </w:rPr>
        <w:t xml:space="preserve">Medical Consent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Camps, schools, sports &amp; temporary caregivers</w:t>
      </w:r>
    </w:p>
    <w:p>
      <w:pPr>
        <w:spacing w:after="120" w:before="280"/>
      </w:pPr>
      <w:r>
        <w:rPr>
          <w:b/>
          <w:bCs/>
          <w:color w:val="991B1B"/>
          <w:sz w:val="22"/>
          <w:szCs w:val="22"/>
        </w:rPr>
        <w:t xml:space="preserve">Patient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Patient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of birth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Parent / guardian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 / emergency contact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991B1B"/>
          <w:sz w:val="22"/>
          <w:szCs w:val="22"/>
        </w:rPr>
        <w:t xml:space="preserve">Medical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Allergies and current medications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Physician name and 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Insurance provider / policy number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991B1B"/>
          <w:sz w:val="22"/>
          <w:szCs w:val="22"/>
        </w:rPr>
        <w:t xml:space="preserve">Consent to treatment</w:t>
      </w:r>
    </w:p>
    <w:p>
      <w:pPr>
        <w:spacing w:after="120"/>
      </w:pPr>
      <w:r>
        <w:rPr>
          <w:sz w:val="20"/>
          <w:szCs w:val="20"/>
        </w:rPr>
        <w:t xml:space="preserve">I authorize the staff of the program named above to obtain the treatment described below for the patient if I cannot be reached. Replace this statement with wording approved by your counsel and insurer.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Treatment consented to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991B1B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Guardian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>Keep a copy with the group during trips and activities.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2026-07-17T06:03:40.487Z</dcterms:created>
  <dcterms:modified xsi:type="dcterms:W3CDTF">2026-07-17T06:03:40.487Z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