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581C87"/>
        </w:rPr>
        <w:t xml:space="preserve">Interview Evaluation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Candidate interview scorecard</w:t>
      </w:r>
    </w:p>
    <w:p>
      <w:pPr>
        <w:spacing w:after="120" w:before="280"/>
      </w:pPr>
      <w:r>
        <w:rPr>
          <w:b/>
          <w:bCs/>
          <w:color w:val="581C87"/>
          <w:sz w:val="22"/>
          <w:szCs w:val="22"/>
        </w:rPr>
        <w:t xml:space="preserve">Candidate &amp; interview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Candidate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Position applied for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Interviewer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Interview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581C87"/>
          <w:sz w:val="22"/>
          <w:szCs w:val="22"/>
        </w:rPr>
        <w:t xml:space="preserve">Candidate ratings (1 = weak, 5 = outstanding)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Criteria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Relevant experience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Job-specific skills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Communication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Problem solving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Culture / team fit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Motivation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581C87"/>
          <w:sz w:val="22"/>
          <w:szCs w:val="22"/>
        </w:rPr>
        <w:t xml:space="preserve">Written feedback</w:t>
      </w:r>
    </w:p>
    <w:p>
      <w:pPr>
        <w:spacing w:after="120"/>
      </w:pPr>
      <w:r>
        <w:rPr>
          <w:sz w:val="20"/>
          <w:szCs w:val="20"/>
        </w:rPr>
        <w:t xml:space="preserve">Cite specific answers and examples, not general impressions.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Key strengths observed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Concerns / red flags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581C87"/>
          <w:sz w:val="22"/>
          <w:szCs w:val="22"/>
        </w:rPr>
        <w:t xml:space="preserve">Recommendation</w:t>
      </w:r>
    </w:p>
    <w:p>
      <w:r>
        <w:rPr>
          <w:sz w:val="20"/>
          <w:szCs w:val="20"/>
        </w:rPr>
        <w:t xml:space="preserve">☐ Strong hire    ☐ Hire    ☐ No hire    ☐ Strong no hire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Interviewer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2026-07-17T06:03:40.946Z</dcterms:created>
  <dcterms:modified xsi:type="dcterms:W3CDTF">2026-07-17T06:03:40.946Z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