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Feedback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We read every submission.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Your details (optional)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Name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Feedback type</w:t>
      </w:r>
    </w:p>
    <w:p>
      <w:r>
        <w:rPr>
          <w:sz w:val="20"/>
          <w:szCs w:val="20"/>
        </w:rPr>
        <w:t xml:space="preserve">☐ Compliment    ☐ Complaint    ☐ Suggestion    ☐ Question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Your feedback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What is your feedback about?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Tell us what happened and what you would like us to do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Overall experience</w:t>
      </w:r>
    </w:p>
    <w:p>
      <w:pPr>
        <w:spacing w:after="120"/>
      </w:pPr>
      <w:r>
        <w:rPr>
          <w:sz w:val="20"/>
          <w:szCs w:val="20"/>
        </w:rPr>
        <w:t xml:space="preserve">Mark one cell: 1 = very poor, 5 = excellent.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5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Overall experience rating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pct" w:w="50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Tick one rating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Follow-up</w:t>
      </w:r>
    </w:p>
    <w:p>
      <w:r>
        <w:rPr>
          <w:sz w:val="20"/>
          <w:szCs w:val="20"/>
        </w:rPr>
        <w:t xml:space="preserve">☐ Yes, please follow up with me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contact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2026-07-17T06:03:39.810Z</dcterms:created>
  <dcterms:modified xsi:type="dcterms:W3CDTF">2026-07-17T06:03:39.810Z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